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320678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320678">
        <w:rPr>
          <w:rFonts w:hint="eastAsia"/>
          <w:b/>
          <w:sz w:val="28"/>
          <w:szCs w:val="28"/>
        </w:rPr>
        <w:t>附件</w:t>
      </w:r>
      <w:r w:rsidRPr="00320678">
        <w:rPr>
          <w:b/>
          <w:sz w:val="28"/>
          <w:szCs w:val="28"/>
        </w:rPr>
        <w:t>5</w:t>
      </w:r>
      <w:r w:rsidRPr="00320678">
        <w:rPr>
          <w:rFonts w:hint="eastAsia"/>
          <w:b/>
          <w:sz w:val="28"/>
          <w:szCs w:val="28"/>
        </w:rPr>
        <w:t>：</w:t>
      </w:r>
      <w:r w:rsidRPr="00320678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320678" w:rsidRDefault="00261D9A" w:rsidP="00831A18">
      <w:pPr>
        <w:pStyle w:val="p0"/>
        <w:jc w:val="center"/>
        <w:rPr>
          <w:rFonts w:ascii="宋体"/>
          <w:b/>
          <w:bCs/>
        </w:rPr>
      </w:pPr>
      <w:r w:rsidRPr="00320678">
        <w:rPr>
          <w:rFonts w:ascii="宋体" w:hAnsi="宋体" w:hint="eastAsia"/>
          <w:b/>
          <w:bCs/>
        </w:rPr>
        <w:t>（２０</w:t>
      </w:r>
      <w:r w:rsidR="00944458">
        <w:rPr>
          <w:rFonts w:ascii="宋体" w:hAnsi="宋体" w:hint="eastAsia"/>
          <w:b/>
          <w:bCs/>
        </w:rPr>
        <w:t>21</w:t>
      </w:r>
      <w:r w:rsidRPr="00320678">
        <w:rPr>
          <w:rFonts w:ascii="宋体" w:hAnsi="宋体" w:hint="eastAsia"/>
          <w:b/>
          <w:bCs/>
        </w:rPr>
        <w:t>年第</w:t>
      </w:r>
      <w:r w:rsidR="00C90429">
        <w:rPr>
          <w:rFonts w:ascii="宋体" w:hAnsi="宋体" w:hint="eastAsia"/>
          <w:b/>
          <w:bCs/>
          <w:color w:val="FF0000"/>
        </w:rPr>
        <w:t>2</w:t>
      </w:r>
      <w:r w:rsidRPr="00320678">
        <w:rPr>
          <w:rFonts w:ascii="宋体" w:hAnsi="宋体" w:hint="eastAsia"/>
          <w:b/>
          <w:bCs/>
        </w:rPr>
        <w:t>季度）</w:t>
      </w:r>
    </w:p>
    <w:tbl>
      <w:tblPr>
        <w:tblW w:w="8865" w:type="dxa"/>
        <w:tblInd w:w="135" w:type="dxa"/>
        <w:tblLayout w:type="fixed"/>
        <w:tblLook w:val="0000"/>
      </w:tblPr>
      <w:tblGrid>
        <w:gridCol w:w="470"/>
        <w:gridCol w:w="364"/>
        <w:gridCol w:w="180"/>
        <w:gridCol w:w="537"/>
        <w:gridCol w:w="431"/>
        <w:gridCol w:w="153"/>
        <w:gridCol w:w="748"/>
        <w:gridCol w:w="912"/>
        <w:gridCol w:w="537"/>
        <w:gridCol w:w="544"/>
        <w:gridCol w:w="550"/>
        <w:gridCol w:w="173"/>
        <w:gridCol w:w="181"/>
        <w:gridCol w:w="284"/>
        <w:gridCol w:w="803"/>
        <w:gridCol w:w="355"/>
        <w:gridCol w:w="264"/>
        <w:gridCol w:w="634"/>
        <w:gridCol w:w="745"/>
      </w:tblGrid>
      <w:tr w:rsidR="00261D9A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320678" w:rsidTr="00770EF5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山东晋煤明水化工集团有限公司</w:t>
            </w:r>
          </w:p>
        </w:tc>
      </w:tr>
      <w:tr w:rsidR="00261D9A" w:rsidRPr="00320678" w:rsidTr="00770EF5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张文兵</w:t>
            </w:r>
          </w:p>
        </w:tc>
      </w:tr>
      <w:tr w:rsidR="00261D9A" w:rsidRPr="00320678" w:rsidTr="00770EF5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320678" w:rsidTr="00770EF5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320678" w:rsidTr="00137D50">
        <w:trPr>
          <w:trHeight w:val="270"/>
        </w:trPr>
        <w:tc>
          <w:tcPr>
            <w:tcW w:w="2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320678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320678">
              <w:rPr>
                <w:b/>
                <w:bCs/>
                <w:kern w:val="0"/>
                <w:szCs w:val="21"/>
              </w:rPr>
              <w:t>(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320678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8A5" w:rsidRPr="00E03D0D" w:rsidRDefault="00E03D0D" w:rsidP="00904707">
            <w:pPr>
              <w:rPr>
                <w:rFonts w:ascii="宋体" w:cs="宋体"/>
                <w:color w:val="FF0000"/>
                <w:sz w:val="24"/>
              </w:rPr>
            </w:pPr>
            <w:r w:rsidRPr="00E03D0D">
              <w:rPr>
                <w:rFonts w:ascii="宋体" w:cs="宋体" w:hint="eastAsia"/>
                <w:color w:val="FF0000"/>
                <w:sz w:val="24"/>
              </w:rPr>
              <w:t>99534</w:t>
            </w:r>
          </w:p>
          <w:p w:rsidR="00420ACC" w:rsidRPr="00113C46" w:rsidRDefault="00E03D0D" w:rsidP="00904707">
            <w:pPr>
              <w:rPr>
                <w:rFonts w:ascii="宋体" w:cs="宋体"/>
                <w:sz w:val="24"/>
              </w:rPr>
            </w:pPr>
            <w:r w:rsidRPr="00E03D0D">
              <w:rPr>
                <w:rFonts w:ascii="宋体" w:cs="宋体" w:hint="eastAsia"/>
                <w:color w:val="FF0000"/>
                <w:sz w:val="24"/>
              </w:rPr>
              <w:t>81155</w:t>
            </w:r>
          </w:p>
        </w:tc>
      </w:tr>
      <w:tr w:rsidR="00261D9A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320678" w:rsidTr="00DD5E7B">
        <w:trPr>
          <w:trHeight w:val="270"/>
        </w:trPr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320678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C90429" w:rsidRPr="00320678" w:rsidTr="00DD5E7B">
        <w:trPr>
          <w:trHeight w:val="28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60.21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设备润滑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气体变换</w:t>
            </w:r>
          </w:p>
        </w:tc>
      </w:tr>
      <w:tr w:rsidR="00C90429" w:rsidRPr="00320678" w:rsidTr="00DD5E7B">
        <w:trPr>
          <w:trHeight w:val="28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HW13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锅炉水处理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氨合成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醇合成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rFonts w:hint="eastAsia"/>
                <w:szCs w:val="21"/>
              </w:rPr>
              <w:t>锅炉脱硝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烃化塔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</w:t>
            </w:r>
            <w:r w:rsidRPr="00320678">
              <w:t>W08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0.013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机油过滤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 w:val="24"/>
              </w:rPr>
            </w:pPr>
            <w:r w:rsidRPr="00320678"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脱硫塔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2.729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0429" w:rsidRPr="00320678" w:rsidRDefault="00C90429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白</w:t>
            </w:r>
            <w:r w:rsidRPr="00092EFC">
              <w:rPr>
                <w:rFonts w:hint="eastAsia"/>
              </w:rPr>
              <w:t>土罐、滤油池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除油罐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吸附净化塔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水解塔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净化炉</w:t>
            </w:r>
          </w:p>
        </w:tc>
      </w:tr>
      <w:tr w:rsidR="00C90429" w:rsidRPr="00320678" w:rsidTr="00DD5E7B">
        <w:trPr>
          <w:trHeight w:val="2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F5342D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90429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90429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29" w:rsidRPr="00C90429" w:rsidRDefault="00C90429" w:rsidP="00C90429">
            <w:pPr>
              <w:jc w:val="center"/>
              <w:rPr>
                <w:color w:val="FF0000"/>
              </w:rPr>
            </w:pPr>
            <w:r w:rsidRPr="00C90429">
              <w:rPr>
                <w:color w:val="FF0000"/>
              </w:rPr>
              <w:t>0.02</w:t>
            </w:r>
          </w:p>
        </w:tc>
        <w:tc>
          <w:tcPr>
            <w:tcW w:w="50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0429" w:rsidRPr="00320678" w:rsidRDefault="00C90429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化验室</w:t>
            </w:r>
          </w:p>
        </w:tc>
      </w:tr>
      <w:tr w:rsidR="00261D9A" w:rsidRPr="00320678" w:rsidTr="00DD5E7B">
        <w:trPr>
          <w:trHeight w:val="270"/>
        </w:trPr>
        <w:tc>
          <w:tcPr>
            <w:tcW w:w="15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400EAA" w:rsidRDefault="00F84630" w:rsidP="007F279F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00EAA">
              <w:rPr>
                <w:color w:val="FF0000"/>
              </w:rPr>
              <w:t>40.29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3.06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69.1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HW13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</w:t>
            </w:r>
            <w:r w:rsidRPr="00320678">
              <w:t>W08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rFonts w:ascii="宋体" w:cs="宋体"/>
                <w:sz w:val="24"/>
              </w:rPr>
            </w:pPr>
            <w:r w:rsidRPr="00320678"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2.729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130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</w:t>
            </w:r>
          </w:p>
        </w:tc>
      </w:tr>
      <w:tr w:rsidR="00F84630" w:rsidRPr="00320678" w:rsidTr="00D5476C">
        <w:trPr>
          <w:trHeight w:val="392"/>
        </w:trPr>
        <w:tc>
          <w:tcPr>
            <w:tcW w:w="15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84630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84630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630" w:rsidRPr="00320678" w:rsidRDefault="00F84630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630" w:rsidRPr="00320678" w:rsidRDefault="00F84630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630" w:rsidRPr="00F84630" w:rsidRDefault="00F84630" w:rsidP="00F84630">
            <w:pPr>
              <w:jc w:val="center"/>
              <w:rPr>
                <w:color w:val="FF0000"/>
              </w:rPr>
            </w:pPr>
            <w:r w:rsidRPr="00F84630">
              <w:rPr>
                <w:color w:val="FF0000"/>
              </w:rPr>
              <w:t>0.02</w:t>
            </w:r>
          </w:p>
        </w:tc>
      </w:tr>
      <w:tr w:rsidR="00261D9A" w:rsidRPr="00320678" w:rsidTr="00EA428D">
        <w:trPr>
          <w:trHeight w:val="270"/>
        </w:trPr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lastRenderedPageBreak/>
              <w:t>5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E65747" w:rsidP="00402DEB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  <w:r w:rsidRPr="00E65747">
              <w:rPr>
                <w:rFonts w:hint="eastAsia"/>
                <w:color w:val="FF0000"/>
              </w:rPr>
              <w:t>山东方圆润滑油科技有限公司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rFonts w:hint="eastAsia"/>
                <w:color w:val="FF0000"/>
              </w:rPr>
              <w:t>济南危证</w:t>
            </w:r>
            <w:r w:rsidRPr="00E65747">
              <w:rPr>
                <w:rFonts w:hint="eastAsia"/>
                <w:color w:val="FF0000"/>
              </w:rPr>
              <w:t>03</w:t>
            </w:r>
            <w:r w:rsidRPr="00E65747">
              <w:rPr>
                <w:rFonts w:hint="eastAsia"/>
                <w:color w:val="FF0000"/>
              </w:rPr>
              <w:t>号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HW08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16.86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CF6DAC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  <w:r w:rsidRPr="00E74119">
              <w:rPr>
                <w:rFonts w:ascii="宋体" w:hint="eastAsia"/>
                <w:bCs/>
                <w:color w:val="FF0000"/>
                <w:kern w:val="0"/>
                <w:szCs w:val="21"/>
              </w:rPr>
              <w:t>亓坤18663462222</w:t>
            </w: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E65747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E65747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HW13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E65747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992BE5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  <w:r w:rsidRPr="00E65747">
              <w:rPr>
                <w:rFonts w:hint="eastAsia"/>
                <w:color w:val="FF0000"/>
              </w:rPr>
              <w:t>济南莱芜鑫润环保科技有限公司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rFonts w:hint="eastAsia"/>
                <w:color w:val="FF0000"/>
              </w:rPr>
              <w:t>济南危废临</w:t>
            </w:r>
            <w:r w:rsidRPr="00E65747">
              <w:rPr>
                <w:rFonts w:hint="eastAsia"/>
                <w:color w:val="FF0000"/>
              </w:rPr>
              <w:t>10</w:t>
            </w:r>
            <w:r w:rsidRPr="00E65747">
              <w:rPr>
                <w:rFonts w:hint="eastAsia"/>
                <w:color w:val="FF0000"/>
              </w:rPr>
              <w:t>号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</w:t>
            </w:r>
            <w:r w:rsidRPr="00CC051B">
              <w:t>W08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1.16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B85A69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  <w:r w:rsidRPr="00E74119">
              <w:rPr>
                <w:rFonts w:ascii="宋体" w:hint="eastAsia"/>
                <w:bCs/>
                <w:color w:val="FF0000"/>
                <w:kern w:val="0"/>
                <w:szCs w:val="21"/>
              </w:rPr>
              <w:t>祁相涛  18563421888</w:t>
            </w: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rFonts w:ascii="宋体" w:cs="宋体"/>
                <w:sz w:val="24"/>
              </w:rPr>
            </w:pPr>
            <w:r w:rsidRPr="00CC051B"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CC051B" w:rsidRDefault="00E65747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HW08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E74119" w:rsidRDefault="00E65747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CC051B" w:rsidRDefault="00E65747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CC051B" w:rsidRDefault="00E65747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CC051B" w:rsidRDefault="00E65747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CC051B" w:rsidRDefault="00E65747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E65747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E65747" w:rsidRPr="00320678" w:rsidTr="00B104E9">
        <w:trPr>
          <w:trHeight w:val="130"/>
        </w:trPr>
        <w:tc>
          <w:tcPr>
            <w:tcW w:w="1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747" w:rsidRPr="00320678" w:rsidRDefault="00E65747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320678" w:rsidRDefault="00F5342D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E65747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E65747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22485D">
            <w:pPr>
              <w:rPr>
                <w:color w:val="FF0000"/>
              </w:rPr>
            </w:pPr>
            <w:r w:rsidRPr="00E65747">
              <w:rPr>
                <w:rFonts w:hint="eastAsia"/>
                <w:color w:val="FF0000"/>
              </w:rPr>
              <w:t>山东晟建宝环保科技有限公司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rFonts w:hint="eastAsia"/>
                <w:color w:val="FF0000"/>
                <w:sz w:val="18"/>
              </w:rPr>
              <w:t>危废临</w:t>
            </w:r>
            <w:r w:rsidRPr="00E65747">
              <w:rPr>
                <w:rFonts w:hint="eastAsia"/>
                <w:color w:val="FF0000"/>
                <w:sz w:val="18"/>
              </w:rPr>
              <w:t>03</w:t>
            </w:r>
            <w:r w:rsidRPr="00E65747">
              <w:rPr>
                <w:rFonts w:hint="eastAsia"/>
                <w:color w:val="FF0000"/>
                <w:sz w:val="18"/>
              </w:rPr>
              <w:t>号</w:t>
            </w:r>
            <w:r w:rsidRPr="00E65747">
              <w:rPr>
                <w:rFonts w:hint="eastAsia"/>
                <w:color w:val="FF0000"/>
                <w:sz w:val="18"/>
              </w:rPr>
              <w:t xml:space="preserve"> </w:t>
            </w:r>
            <w:r w:rsidRPr="00E65747">
              <w:rPr>
                <w:rFonts w:hint="eastAsia"/>
                <w:color w:val="FF0000"/>
                <w:sz w:val="18"/>
              </w:rPr>
              <w:t>（综合收集）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CC051B" w:rsidRDefault="00E65747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65747" w:rsidRDefault="00E65747" w:rsidP="00E65747">
            <w:pPr>
              <w:jc w:val="center"/>
              <w:rPr>
                <w:color w:val="FF0000"/>
              </w:rPr>
            </w:pPr>
            <w:r w:rsidRPr="00E65747">
              <w:rPr>
                <w:color w:val="FF0000"/>
              </w:rPr>
              <w:t>0.183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747" w:rsidRPr="00E74119" w:rsidRDefault="00B85A69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  <w:r w:rsidRPr="00E74119">
              <w:rPr>
                <w:rFonts w:ascii="宋体" w:hint="eastAsia"/>
                <w:bCs/>
                <w:color w:val="FF0000"/>
                <w:kern w:val="0"/>
                <w:szCs w:val="21"/>
              </w:rPr>
              <w:t>王健 13853129708</w:t>
            </w:r>
          </w:p>
        </w:tc>
      </w:tr>
      <w:tr w:rsidR="008D2FE0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8D2FE0" w:rsidRPr="00320678" w:rsidTr="00BD7337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8D2FE0" w:rsidRPr="00320678" w:rsidTr="00BD7337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BD7337">
        <w:trPr>
          <w:trHeight w:val="270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BD7337">
        <w:trPr>
          <w:trHeight w:val="282"/>
        </w:trPr>
        <w:tc>
          <w:tcPr>
            <w:tcW w:w="3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770EF5">
        <w:trPr>
          <w:trHeight w:val="270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8D2FE0" w:rsidRPr="00320678" w:rsidTr="00770EF5">
        <w:trPr>
          <w:trHeight w:val="282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8D2FE0" w:rsidRPr="00320678" w:rsidTr="00770EF5">
        <w:trPr>
          <w:trHeight w:val="270"/>
        </w:trPr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8D2FE0" w:rsidRPr="00320678" w:rsidTr="00770EF5">
        <w:trPr>
          <w:trHeight w:val="270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8D2FE0" w:rsidRPr="00320678" w:rsidTr="00770EF5">
        <w:trPr>
          <w:trHeight w:val="1088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320678">
              <w:rPr>
                <w:b/>
                <w:bCs/>
                <w:kern w:val="0"/>
                <w:szCs w:val="21"/>
              </w:rPr>
              <w:t>/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firstLineChars="3293" w:firstLine="6942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8D2FE0" w:rsidRPr="00A97FDF" w:rsidRDefault="008D2FE0" w:rsidP="000E3B1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  <w:r w:rsidRPr="00A97FDF">
              <w:rPr>
                <w:rFonts w:ascii="宋体" w:hAnsi="宋体"/>
                <w:b/>
                <w:bCs/>
                <w:color w:val="FF0000"/>
                <w:kern w:val="0"/>
                <w:szCs w:val="21"/>
              </w:rPr>
              <w:t>20</w:t>
            </w:r>
            <w:r w:rsidR="008B75F6" w:rsidRPr="00A97FDF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21</w:t>
            </w:r>
            <w:r w:rsidRPr="00A97FDF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年</w:t>
            </w:r>
            <w:r w:rsidRPr="00A97FDF">
              <w:rPr>
                <w:rFonts w:ascii="宋体" w:hAnsi="宋体"/>
                <w:b/>
                <w:bCs/>
                <w:color w:val="FF0000"/>
                <w:kern w:val="0"/>
                <w:szCs w:val="21"/>
              </w:rPr>
              <w:t xml:space="preserve">  </w:t>
            </w:r>
            <w:r w:rsidR="00A97FDF" w:rsidRPr="00A97FDF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7</w:t>
            </w:r>
            <w:r w:rsidRPr="00A97FDF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A97FDF">
              <w:rPr>
                <w:rFonts w:ascii="宋体" w:hAnsi="宋体"/>
                <w:b/>
                <w:bCs/>
                <w:color w:val="FF0000"/>
                <w:kern w:val="0"/>
                <w:szCs w:val="21"/>
              </w:rPr>
              <w:t xml:space="preserve">  </w:t>
            </w:r>
            <w:r w:rsidRPr="00A97FDF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1日</w:t>
            </w:r>
          </w:p>
        </w:tc>
      </w:tr>
      <w:tr w:rsidR="008D2FE0" w:rsidRPr="00320678" w:rsidTr="00770EF5">
        <w:trPr>
          <w:trHeight w:val="282"/>
        </w:trPr>
        <w:tc>
          <w:tcPr>
            <w:tcW w:w="88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8D2FE0" w:rsidRPr="00320678" w:rsidTr="00770EF5">
        <w:trPr>
          <w:trHeight w:val="270"/>
        </w:trPr>
        <w:tc>
          <w:tcPr>
            <w:tcW w:w="4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5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8D2FE0" w:rsidRPr="00320678" w:rsidTr="00770EF5">
        <w:trPr>
          <w:trHeight w:val="356"/>
        </w:trPr>
        <w:tc>
          <w:tcPr>
            <w:tcW w:w="4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228" w:firstLine="2589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5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jc w:val="left"/>
              <w:rPr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524" w:firstLine="3213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89" w:rsidRDefault="004C3689" w:rsidP="00831A18">
      <w:r>
        <w:separator/>
      </w:r>
    </w:p>
  </w:endnote>
  <w:endnote w:type="continuationSeparator" w:id="1">
    <w:p w:rsidR="004C3689" w:rsidRDefault="004C3689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89" w:rsidRDefault="004C3689" w:rsidP="00831A18">
      <w:r>
        <w:separator/>
      </w:r>
    </w:p>
  </w:footnote>
  <w:footnote w:type="continuationSeparator" w:id="1">
    <w:p w:rsidR="004C3689" w:rsidRDefault="004C3689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53E43"/>
    <w:rsid w:val="00086FD8"/>
    <w:rsid w:val="00092EFC"/>
    <w:rsid w:val="000A2232"/>
    <w:rsid w:val="000A4EA9"/>
    <w:rsid w:val="000C30CD"/>
    <w:rsid w:val="000C608D"/>
    <w:rsid w:val="000C6C68"/>
    <w:rsid w:val="000E3B1F"/>
    <w:rsid w:val="00107B9F"/>
    <w:rsid w:val="00110EDC"/>
    <w:rsid w:val="00113C46"/>
    <w:rsid w:val="00121139"/>
    <w:rsid w:val="00137D50"/>
    <w:rsid w:val="001431FE"/>
    <w:rsid w:val="00166B28"/>
    <w:rsid w:val="001A3F86"/>
    <w:rsid w:val="001F0D4F"/>
    <w:rsid w:val="001F44A1"/>
    <w:rsid w:val="00261D9A"/>
    <w:rsid w:val="00270192"/>
    <w:rsid w:val="002A0717"/>
    <w:rsid w:val="002A0DFB"/>
    <w:rsid w:val="002B7C28"/>
    <w:rsid w:val="002D3AD6"/>
    <w:rsid w:val="002F7761"/>
    <w:rsid w:val="00320678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0EAA"/>
    <w:rsid w:val="00402DEB"/>
    <w:rsid w:val="0041058E"/>
    <w:rsid w:val="00417014"/>
    <w:rsid w:val="004175A1"/>
    <w:rsid w:val="004178B3"/>
    <w:rsid w:val="00420ACC"/>
    <w:rsid w:val="00437FA4"/>
    <w:rsid w:val="004437E5"/>
    <w:rsid w:val="00452094"/>
    <w:rsid w:val="00464EAB"/>
    <w:rsid w:val="00481D33"/>
    <w:rsid w:val="004849C1"/>
    <w:rsid w:val="00484C5A"/>
    <w:rsid w:val="004A2B17"/>
    <w:rsid w:val="004A38C2"/>
    <w:rsid w:val="004C3689"/>
    <w:rsid w:val="00507154"/>
    <w:rsid w:val="00511634"/>
    <w:rsid w:val="00517BF8"/>
    <w:rsid w:val="00525D38"/>
    <w:rsid w:val="00556DBF"/>
    <w:rsid w:val="00556EF8"/>
    <w:rsid w:val="00587DB8"/>
    <w:rsid w:val="005F6593"/>
    <w:rsid w:val="00613E59"/>
    <w:rsid w:val="0061445F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703878"/>
    <w:rsid w:val="00711456"/>
    <w:rsid w:val="00711853"/>
    <w:rsid w:val="0071498F"/>
    <w:rsid w:val="00722561"/>
    <w:rsid w:val="00723511"/>
    <w:rsid w:val="007339F3"/>
    <w:rsid w:val="00737BF0"/>
    <w:rsid w:val="0075527F"/>
    <w:rsid w:val="007570AE"/>
    <w:rsid w:val="00757562"/>
    <w:rsid w:val="00770EF5"/>
    <w:rsid w:val="00780BCA"/>
    <w:rsid w:val="0078698B"/>
    <w:rsid w:val="00791602"/>
    <w:rsid w:val="007B74E6"/>
    <w:rsid w:val="007D0FEA"/>
    <w:rsid w:val="007D1194"/>
    <w:rsid w:val="007F279F"/>
    <w:rsid w:val="00805422"/>
    <w:rsid w:val="00831A18"/>
    <w:rsid w:val="00850A86"/>
    <w:rsid w:val="00874BF7"/>
    <w:rsid w:val="00875638"/>
    <w:rsid w:val="00876AA8"/>
    <w:rsid w:val="008858EE"/>
    <w:rsid w:val="008A578A"/>
    <w:rsid w:val="008B75F6"/>
    <w:rsid w:val="008D2FE0"/>
    <w:rsid w:val="008F2173"/>
    <w:rsid w:val="00904707"/>
    <w:rsid w:val="009200AB"/>
    <w:rsid w:val="00923422"/>
    <w:rsid w:val="00930734"/>
    <w:rsid w:val="00944458"/>
    <w:rsid w:val="0095117B"/>
    <w:rsid w:val="00957F21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2127"/>
    <w:rsid w:val="00A22B07"/>
    <w:rsid w:val="00A3161F"/>
    <w:rsid w:val="00A408B7"/>
    <w:rsid w:val="00A41C86"/>
    <w:rsid w:val="00A463F9"/>
    <w:rsid w:val="00A56FE5"/>
    <w:rsid w:val="00A62789"/>
    <w:rsid w:val="00A97D7E"/>
    <w:rsid w:val="00A97FDF"/>
    <w:rsid w:val="00AC55D4"/>
    <w:rsid w:val="00AD0911"/>
    <w:rsid w:val="00AE27D5"/>
    <w:rsid w:val="00AE4F5C"/>
    <w:rsid w:val="00AF0300"/>
    <w:rsid w:val="00B00F07"/>
    <w:rsid w:val="00B21EE9"/>
    <w:rsid w:val="00B32E9A"/>
    <w:rsid w:val="00B524A6"/>
    <w:rsid w:val="00B543BD"/>
    <w:rsid w:val="00B8192E"/>
    <w:rsid w:val="00B85A69"/>
    <w:rsid w:val="00BC2A0E"/>
    <w:rsid w:val="00BC553E"/>
    <w:rsid w:val="00BD7337"/>
    <w:rsid w:val="00C0564F"/>
    <w:rsid w:val="00C058A5"/>
    <w:rsid w:val="00C12B60"/>
    <w:rsid w:val="00C22EDD"/>
    <w:rsid w:val="00C37004"/>
    <w:rsid w:val="00C6346D"/>
    <w:rsid w:val="00C71D93"/>
    <w:rsid w:val="00C835C9"/>
    <w:rsid w:val="00C90355"/>
    <w:rsid w:val="00C90429"/>
    <w:rsid w:val="00CC051B"/>
    <w:rsid w:val="00CF6DAC"/>
    <w:rsid w:val="00CF706D"/>
    <w:rsid w:val="00D03F34"/>
    <w:rsid w:val="00D11C02"/>
    <w:rsid w:val="00D154BA"/>
    <w:rsid w:val="00D24AE2"/>
    <w:rsid w:val="00D54C4E"/>
    <w:rsid w:val="00D57EDC"/>
    <w:rsid w:val="00D67284"/>
    <w:rsid w:val="00D76E0C"/>
    <w:rsid w:val="00D77C63"/>
    <w:rsid w:val="00DA201D"/>
    <w:rsid w:val="00DB40C8"/>
    <w:rsid w:val="00DD25A6"/>
    <w:rsid w:val="00DD5E7B"/>
    <w:rsid w:val="00DE1BB7"/>
    <w:rsid w:val="00E03D0D"/>
    <w:rsid w:val="00E31834"/>
    <w:rsid w:val="00E549CE"/>
    <w:rsid w:val="00E65747"/>
    <w:rsid w:val="00E74119"/>
    <w:rsid w:val="00E97B18"/>
    <w:rsid w:val="00EA428D"/>
    <w:rsid w:val="00EE1603"/>
    <w:rsid w:val="00F12434"/>
    <w:rsid w:val="00F34677"/>
    <w:rsid w:val="00F4036A"/>
    <w:rsid w:val="00F4432B"/>
    <w:rsid w:val="00F45B9F"/>
    <w:rsid w:val="00F5342D"/>
    <w:rsid w:val="00F84630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298</Words>
  <Characters>1704</Characters>
  <Application>Microsoft Office Word</Application>
  <DocSecurity>0</DocSecurity>
  <Lines>14</Lines>
  <Paragraphs>3</Paragraphs>
  <ScaleCrop>false</ScaleCrop>
  <Company>微软公司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韩吉宏</cp:lastModifiedBy>
  <cp:revision>49</cp:revision>
  <cp:lastPrinted>2019-12-30T06:32:00Z</cp:lastPrinted>
  <dcterms:created xsi:type="dcterms:W3CDTF">2020-04-03T02:39:00Z</dcterms:created>
  <dcterms:modified xsi:type="dcterms:W3CDTF">2021-07-02T09:00:00Z</dcterms:modified>
</cp:coreProperties>
</file>